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2D46" w14:textId="77777777" w:rsidR="005040C1" w:rsidRDefault="004F2F1E">
      <w:pPr>
        <w:spacing w:after="0"/>
        <w:ind w:left="10" w:right="355" w:hanging="10"/>
        <w:jc w:val="right"/>
      </w:pPr>
      <w:r>
        <w:rPr>
          <w:rFonts w:ascii="Arial" w:eastAsia="Arial" w:hAnsi="Arial" w:cs="Arial"/>
          <w:sz w:val="24"/>
        </w:rPr>
        <w:t>Name: ___________________________</w:t>
      </w:r>
    </w:p>
    <w:p w14:paraId="4F8BB18B" w14:textId="77777777" w:rsidR="005040C1" w:rsidRDefault="004F2F1E">
      <w:pPr>
        <w:spacing w:after="218"/>
        <w:ind w:left="-41" w:right="-141"/>
      </w:pPr>
      <w:r>
        <w:rPr>
          <w:noProof/>
        </w:rPr>
        <mc:AlternateContent>
          <mc:Choice Requires="wpg">
            <w:drawing>
              <wp:inline distT="0" distB="0" distL="0" distR="0" wp14:anchorId="39D1424B" wp14:editId="2BE9119C">
                <wp:extent cx="6960439" cy="8695639"/>
                <wp:effectExtent l="0" t="0" r="0" b="0"/>
                <wp:docPr id="1449" name="Group 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439" cy="8695639"/>
                          <a:chOff x="0" y="0"/>
                          <a:chExt cx="6960439" cy="8695639"/>
                        </a:xfrm>
                      </wpg:grpSpPr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17" y="20015"/>
                            <a:ext cx="6864097" cy="627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hape 7"/>
                        <wps:cNvSpPr/>
                        <wps:spPr>
                          <a:xfrm>
                            <a:off x="51562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5908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54495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28841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02933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57440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31786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5878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60373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34719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08811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063306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037651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11744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66251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40597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14689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69184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43530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017622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72117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546462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20554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075062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049408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023500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577994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552341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26432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080927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055273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029365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583860" y="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58206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532298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086805" y="0"/>
                            <a:ext cx="873634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4" h="646049">
                                <a:moveTo>
                                  <a:pt x="0" y="0"/>
                                </a:moveTo>
                                <a:lnTo>
                                  <a:pt x="873634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061152" y="34798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28943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35243" y="69850"/>
                            <a:ext cx="873633" cy="6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33" h="646049">
                                <a:moveTo>
                                  <a:pt x="0" y="0"/>
                                </a:moveTo>
                                <a:lnTo>
                                  <a:pt x="873633" y="646049"/>
                                </a:lnTo>
                              </a:path>
                            </a:pathLst>
                          </a:custGeom>
                          <a:ln w="14478" cap="flat">
                            <a:miter lim="100000"/>
                          </a:ln>
                        </wps:spPr>
                        <wps:style>
                          <a:lnRef idx="1">
                            <a:srgbClr val="FFE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25781" y="626897"/>
                            <a:ext cx="6858000" cy="22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20129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20129"/>
                                </a:lnTo>
                                <a:lnTo>
                                  <a:pt x="0" y="220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91769" y="2928379"/>
                            <a:ext cx="527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133">
                                <a:moveTo>
                                  <a:pt x="0" y="0"/>
                                </a:moveTo>
                                <a:lnTo>
                                  <a:pt x="52741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C8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91769" y="3490455"/>
                            <a:ext cx="527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133">
                                <a:moveTo>
                                  <a:pt x="0" y="0"/>
                                </a:moveTo>
                                <a:lnTo>
                                  <a:pt x="52741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C8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91769" y="4071379"/>
                            <a:ext cx="527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133">
                                <a:moveTo>
                                  <a:pt x="0" y="0"/>
                                </a:moveTo>
                                <a:lnTo>
                                  <a:pt x="52741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C8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91769" y="4674273"/>
                            <a:ext cx="527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133">
                                <a:moveTo>
                                  <a:pt x="0" y="0"/>
                                </a:moveTo>
                                <a:lnTo>
                                  <a:pt x="52741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C8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91769" y="5267122"/>
                            <a:ext cx="527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133">
                                <a:moveTo>
                                  <a:pt x="0" y="0"/>
                                </a:moveTo>
                                <a:lnTo>
                                  <a:pt x="52741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C8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91769" y="5866257"/>
                            <a:ext cx="527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133">
                                <a:moveTo>
                                  <a:pt x="0" y="0"/>
                                </a:moveTo>
                                <a:lnTo>
                                  <a:pt x="52741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C8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91769" y="6441389"/>
                            <a:ext cx="527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133">
                                <a:moveTo>
                                  <a:pt x="0" y="0"/>
                                </a:moveTo>
                                <a:lnTo>
                                  <a:pt x="52741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C8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91769" y="7012889"/>
                            <a:ext cx="527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133">
                                <a:moveTo>
                                  <a:pt x="0" y="0"/>
                                </a:moveTo>
                                <a:lnTo>
                                  <a:pt x="52741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C8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91769" y="7570711"/>
                            <a:ext cx="527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133">
                                <a:moveTo>
                                  <a:pt x="0" y="0"/>
                                </a:moveTo>
                                <a:lnTo>
                                  <a:pt x="52741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C8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5781" y="25806"/>
                            <a:ext cx="6858000" cy="866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8669833">
                                <a:moveTo>
                                  <a:pt x="0" y="0"/>
                                </a:moveTo>
                                <a:lnTo>
                                  <a:pt x="0" y="8669833"/>
                                </a:lnTo>
                                <a:lnTo>
                                  <a:pt x="6858000" y="8669833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1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43186" y="997390"/>
                            <a:ext cx="8207202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BF272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In many sentences a pronoun relates to another word earlier in the sentence. This other word is called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43186" y="1180270"/>
                            <a:ext cx="3616025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CC2DE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antecedent. It is usually a noun or a pronoun.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43186" y="1457334"/>
                            <a:ext cx="769216" cy="24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EEC74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5A02B"/>
                                  <w:sz w:val="24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21539" y="1454590"/>
                            <a:ext cx="50673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7027B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color w:val="45A02B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59639" y="1454590"/>
                            <a:ext cx="3170914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4E702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Sam dropped his textbook on the floor.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3186" y="1728910"/>
                            <a:ext cx="2447911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C7C22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The pronoun in the example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083694" y="1728910"/>
                            <a:ext cx="205732" cy="254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494E4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i/>
                                  <w:sz w:val="24"/>
                                </w:rPr>
                                <w:t>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238378" y="1728910"/>
                            <a:ext cx="1511272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F666A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. The antecedent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74657" y="1728910"/>
                            <a:ext cx="332010" cy="254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FA8FB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i/>
                                  <w:sz w:val="24"/>
                                </w:rPr>
                                <w:t>Sam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624284" y="1728910"/>
                            <a:ext cx="50673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D24BE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43186" y="2003231"/>
                            <a:ext cx="5673755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A31BF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In each sentence below underline the pronoun and circle the antecedent.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719436" y="2551870"/>
                            <a:ext cx="317213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9F6E4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. 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643236" y="2551870"/>
                            <a:ext cx="101346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87EEB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57939" y="2551870"/>
                            <a:ext cx="1907737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B774D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e shoppers couldn’t find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392308" y="2551870"/>
                            <a:ext cx="366264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091D9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67688" y="2551870"/>
                            <a:ext cx="1798486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F6EC0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car in the parking lot.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643236" y="3134801"/>
                            <a:ext cx="101346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83325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719436" y="3134801"/>
                            <a:ext cx="1189802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01029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. The horse 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614014" y="3134801"/>
                            <a:ext cx="179788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E1E85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749189" y="3134801"/>
                            <a:ext cx="1341416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D1290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hay in the barn.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643236" y="3717731"/>
                            <a:ext cx="101346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16CD5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719436" y="3717731"/>
                            <a:ext cx="2389536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FEB21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. Ricardo liked the movie, but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516054" y="3717731"/>
                            <a:ext cx="184653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51E10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654889" y="3717731"/>
                            <a:ext cx="1995098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80703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liked the popcorn more.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643236" y="4300661"/>
                            <a:ext cx="101346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61383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719436" y="4300661"/>
                            <a:ext cx="2750733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B28ED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. In the morning Elizabeth opened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787632" y="4300661"/>
                            <a:ext cx="251946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6F5B9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977063" y="4300661"/>
                            <a:ext cx="2378591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5FF84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window to look at the clouds.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719436" y="4883591"/>
                            <a:ext cx="4158024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711AD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. As the coyotes chased the rabbits, the mice ran into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643236" y="4883591"/>
                            <a:ext cx="101346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48736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845729" y="4883591"/>
                            <a:ext cx="366264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42B7F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121109" y="4883591"/>
                            <a:ext cx="500041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3A533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holes.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643236" y="5466521"/>
                            <a:ext cx="101346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C8378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719436" y="5466521"/>
                            <a:ext cx="2644320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9EF38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. Mrs. Lawson dashed home,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707621" y="5466521"/>
                            <a:ext cx="250122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8F2FB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she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895682" y="5466521"/>
                            <a:ext cx="1432019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56D49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called Mrs. Jones.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643236" y="6049450"/>
                            <a:ext cx="101346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2AAD0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719436" y="6049450"/>
                            <a:ext cx="2812352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20879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. Jane and Toby wanted chicken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33955" y="6049450"/>
                            <a:ext cx="366264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25E4A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109336" y="6049450"/>
                            <a:ext cx="627535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884BE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picnic.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643236" y="6632381"/>
                            <a:ext cx="101346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B3BB4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719436" y="6632381"/>
                            <a:ext cx="2346768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F3747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. When the bad news arrived,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483900" y="6632381"/>
                            <a:ext cx="114318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2BF33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569850" y="6632381"/>
                            <a:ext cx="2291433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23E1D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came with some good news.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643236" y="7215311"/>
                            <a:ext cx="101346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2287C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719436" y="7215311"/>
                            <a:ext cx="2433520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129AE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. The box lay on the floor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549126" y="7215311"/>
                            <a:ext cx="179788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5B217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684301" y="7215311"/>
                            <a:ext cx="1165277" cy="25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9C5A2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lid wide open.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643236" y="7798241"/>
                            <a:ext cx="202692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67545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795636" y="7798241"/>
                            <a:ext cx="3790340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18281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. Although Kara often went to the library, today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645472" y="7798241"/>
                            <a:ext cx="250122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04378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she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833532" y="7798241"/>
                            <a:ext cx="1075281" cy="25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74DE9" w14:textId="77777777" w:rsidR="005040C1" w:rsidRDefault="004F2F1E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stayed home.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Shape 1616"/>
                        <wps:cNvSpPr/>
                        <wps:spPr>
                          <a:xfrm>
                            <a:off x="1225169" y="85395"/>
                            <a:ext cx="4439412" cy="48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9412" h="489203">
                                <a:moveTo>
                                  <a:pt x="0" y="0"/>
                                </a:moveTo>
                                <a:lnTo>
                                  <a:pt x="4439412" y="0"/>
                                </a:lnTo>
                                <a:lnTo>
                                  <a:pt x="4439412" y="489203"/>
                                </a:lnTo>
                                <a:lnTo>
                                  <a:pt x="0" y="489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272060" y="119659"/>
                            <a:ext cx="5762684" cy="63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2E961" w14:textId="77777777" w:rsidR="005040C1" w:rsidRDefault="004F2F1E">
                              <w:r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68"/>
                                </w:rPr>
                                <w:t>Pronouns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9"/>
                                  <w:w w:val="94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68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9"/>
                                  <w:w w:val="94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68"/>
                                </w:rPr>
                                <w:t>Antecedents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9" style="width:548.066pt;height:684.696pt;mso-position-horizontal-relative:char;mso-position-vertical-relative:line" coordsize="69604,86956">
                <v:shape id="Picture 1595" style="position:absolute;width:68640;height:6278;left:217;top:200;" filled="f">
                  <v:imagedata r:id="rId5"/>
                </v:shape>
                <v:shape id="Shape 7" style="position:absolute;width:8736;height:6460;left:515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8" style="position:absolute;width:8736;height:6460;left:259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9" style="position:absolute;width:8736;height:6460;left:0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10" style="position:absolute;width:8736;height:6460;left:5544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11" style="position:absolute;width:8736;height:6460;left:5288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12" style="position:absolute;width:8736;height:6460;left:5029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13" style="position:absolute;width:8736;height:6460;left:10574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14" style="position:absolute;width:8736;height:6460;left:10317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15" style="position:absolute;width:8736;height:6460;left:10058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16" style="position:absolute;width:8736;height:6460;left:15603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17" style="position:absolute;width:8736;height:6460;left:15347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18" style="position:absolute;width:8736;height:6460;left:15088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19" style="position:absolute;width:8736;height:6460;left:20633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20" style="position:absolute;width:8736;height:6460;left:20376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21" style="position:absolute;width:8736;height:6460;left:20117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22" style="position:absolute;width:8736;height:6460;left:25662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23" style="position:absolute;width:8736;height:6460;left:25405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24" style="position:absolute;width:8736;height:6460;left:25146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25" style="position:absolute;width:8736;height:6460;left:30691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26" style="position:absolute;width:8736;height:6460;left:30435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27" style="position:absolute;width:8736;height:6460;left:30176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28" style="position:absolute;width:8736;height:6460;left:35721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29" style="position:absolute;width:8736;height:6460;left:35464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30" style="position:absolute;width:8736;height:6460;left:35205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31" style="position:absolute;width:8736;height:6460;left:40750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32" style="position:absolute;width:8736;height:6460;left:40494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33" style="position:absolute;width:8736;height:6460;left:40235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34" style="position:absolute;width:8736;height:6460;left:45779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35" style="position:absolute;width:8736;height:6460;left:45523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36" style="position:absolute;width:8736;height:6460;left:45264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37" style="position:absolute;width:8736;height:6460;left:50809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38" style="position:absolute;width:8736;height:6460;left:50552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39" style="position:absolute;width:8736;height:6460;left:50293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40" style="position:absolute;width:8736;height:6460;left:55838;top:0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41" style="position:absolute;width:8736;height:6460;left:55582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42" style="position:absolute;width:8736;height:6460;left:55322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43" style="position:absolute;width:8736;height:6460;left:60868;top:0;" coordsize="873634,646049" path="m0,0l873634,646049">
                  <v:stroke weight="1.14pt" endcap="flat" joinstyle="miter" miterlimit="4" on="true" color="#ffeb00"/>
                  <v:fill on="false" color="#000000" opacity="0"/>
                </v:shape>
                <v:shape id="Shape 44" style="position:absolute;width:8736;height:6460;left:60611;top:347;" coordsize="873633,646049" path="m0,0l873633,646049">
                  <v:stroke weight="2.279pt" endcap="flat" joinstyle="miter" miterlimit="4" on="true" color="#ffeb00"/>
                  <v:fill on="false" color="#000000" opacity="0"/>
                </v:shape>
                <v:shape id="Shape 45" style="position:absolute;width:8736;height:6460;left:60352;top:698;" coordsize="873633,646049" path="m0,0l873633,646049">
                  <v:stroke weight="1.14pt" endcap="flat" joinstyle="miter" miterlimit="4" on="true" color="#ffeb00"/>
                  <v:fill on="false" color="#000000" opacity="0"/>
                </v:shape>
                <v:shape id="Shape 1623" style="position:absolute;width:68580;height:2201;left:257;top:6268;" coordsize="6858000,220129" path="m0,0l6858000,0l6858000,220129l0,220129l0,0">
                  <v:stroke weight="0pt" endcap="flat" joinstyle="miter" miterlimit="10" on="false" color="#000000" opacity="0"/>
                  <v:fill on="true" color="#ffffff"/>
                </v:shape>
                <v:shape id="Shape 47" style="position:absolute;width:52741;height:0;left:4917;top:29283;" coordsize="5274133,0" path="m0,0l5274133,0">
                  <v:stroke weight="1pt" endcap="flat" joinstyle="miter" miterlimit="4" on="true" color="#a4c886"/>
                  <v:fill on="false" color="#000000" opacity="0"/>
                </v:shape>
                <v:shape id="Shape 48" style="position:absolute;width:52741;height:0;left:4917;top:34904;" coordsize="5274133,0" path="m0,0l5274133,0">
                  <v:stroke weight="1pt" endcap="flat" joinstyle="miter" miterlimit="4" on="true" color="#a4c886"/>
                  <v:fill on="false" color="#000000" opacity="0"/>
                </v:shape>
                <v:shape id="Shape 49" style="position:absolute;width:52741;height:0;left:4917;top:40713;" coordsize="5274133,0" path="m0,0l5274133,0">
                  <v:stroke weight="1pt" endcap="flat" joinstyle="miter" miterlimit="4" on="true" color="#a4c886"/>
                  <v:fill on="false" color="#000000" opacity="0"/>
                </v:shape>
                <v:shape id="Shape 50" style="position:absolute;width:52741;height:0;left:4917;top:46742;" coordsize="5274133,0" path="m0,0l5274133,0">
                  <v:stroke weight="1pt" endcap="flat" joinstyle="miter" miterlimit="4" on="true" color="#a4c886"/>
                  <v:fill on="false" color="#000000" opacity="0"/>
                </v:shape>
                <v:shape id="Shape 51" style="position:absolute;width:52741;height:0;left:4917;top:52671;" coordsize="5274133,0" path="m0,0l5274133,0">
                  <v:stroke weight="1pt" endcap="flat" joinstyle="miter" miterlimit="4" on="true" color="#a4c886"/>
                  <v:fill on="false" color="#000000" opacity="0"/>
                </v:shape>
                <v:shape id="Shape 52" style="position:absolute;width:52741;height:0;left:4917;top:58662;" coordsize="5274133,0" path="m0,0l5274133,0">
                  <v:stroke weight="1pt" endcap="flat" joinstyle="miter" miterlimit="4" on="true" color="#a4c886"/>
                  <v:fill on="false" color="#000000" opacity="0"/>
                </v:shape>
                <v:shape id="Shape 53" style="position:absolute;width:52741;height:0;left:4917;top:64413;" coordsize="5274133,0" path="m0,0l5274133,0">
                  <v:stroke weight="1pt" endcap="flat" joinstyle="miter" miterlimit="4" on="true" color="#a4c886"/>
                  <v:fill on="false" color="#000000" opacity="0"/>
                </v:shape>
                <v:shape id="Shape 54" style="position:absolute;width:52741;height:0;left:4917;top:70128;" coordsize="5274133,0" path="m0,0l5274133,0">
                  <v:stroke weight="1pt" endcap="flat" joinstyle="miter" miterlimit="4" on="true" color="#a4c886"/>
                  <v:fill on="false" color="#000000" opacity="0"/>
                </v:shape>
                <v:shape id="Shape 55" style="position:absolute;width:52741;height:0;left:4917;top:75707;" coordsize="5274133,0" path="m0,0l5274133,0">
                  <v:stroke weight="1pt" endcap="flat" joinstyle="miter" miterlimit="4" on="true" color="#a4c886"/>
                  <v:fill on="false" color="#000000" opacity="0"/>
                </v:shape>
                <v:shape id="Shape 62" style="position:absolute;width:68580;height:86698;left:257;top:258;" coordsize="6858000,8669833" path="m0,0l0,8669833l6858000,8669833l6858000,0l0,0x">
                  <v:stroke weight="1.993pt" endcap="flat" joinstyle="miter" miterlimit="4" on="true" color="#000000"/>
                  <v:fill on="false" color="#000000" opacity="0"/>
                </v:shape>
                <v:rect id="Rectangle 63" style="position:absolute;width:82072;height:2576;left:2431;top:9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In many sentences a pronoun relates to another word earlier in the sentence. This other word is called an </w:t>
                        </w:r>
                      </w:p>
                    </w:txbxContent>
                  </v:textbox>
                </v:rect>
                <v:rect id="Rectangle 64" style="position:absolute;width:36160;height:2576;left:2431;top:11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antecedent. It is usually a noun or a pronoun. </w:t>
                        </w:r>
                      </w:p>
                    </w:txbxContent>
                  </v:textbox>
                </v:rect>
                <v:rect id="Rectangle 65" style="position:absolute;width:7692;height:2434;left:2431;top:14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b w:val="1"/>
                            <w:color w:val="45a02b"/>
                            <w:sz w:val="24"/>
                          </w:rPr>
                          <w:t xml:space="preserve">Example:</w:t>
                        </w:r>
                      </w:p>
                    </w:txbxContent>
                  </v:textbox>
                </v:rect>
                <v:rect id="Rectangle 66" style="position:absolute;width:506;height:2576;left:8215;top:14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color w:val="45a02b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31709;height:2576;left:8596;top:14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Sam dropped his textbook on the floor. </w:t>
                        </w:r>
                      </w:p>
                    </w:txbxContent>
                  </v:textbox>
                </v:rect>
                <v:rect id="Rectangle 68" style="position:absolute;width:24479;height:2576;left:2431;top:1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The pronoun in the example is </w:t>
                        </w:r>
                      </w:p>
                    </w:txbxContent>
                  </v:textbox>
                </v:rect>
                <v:rect id="Rectangle 69" style="position:absolute;width:2057;height:2543;left:20836;top:1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i w:val="1"/>
                            <w:sz w:val="24"/>
                          </w:rPr>
                          <w:t xml:space="preserve">his</w:t>
                        </w:r>
                      </w:p>
                    </w:txbxContent>
                  </v:textbox>
                </v:rect>
                <v:rect id="Rectangle 70" style="position:absolute;width:15112;height:2576;left:22383;top:1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 The antecedent is </w:t>
                        </w:r>
                      </w:p>
                    </w:txbxContent>
                  </v:textbox>
                </v:rect>
                <v:rect id="Rectangle 71" style="position:absolute;width:3320;height:2543;left:33746;top:1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i w:val="1"/>
                            <w:sz w:val="24"/>
                          </w:rPr>
                          <w:t xml:space="preserve">Sam</w:t>
                        </w:r>
                      </w:p>
                    </w:txbxContent>
                  </v:textbox>
                </v:rect>
                <v:rect id="Rectangle 72" style="position:absolute;width:506;height:2576;left:36242;top:1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73" style="position:absolute;width:56737;height:2576;left:2431;top:20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In each sentence below underline the pronoun and circle the antecedent.</w:t>
                        </w:r>
                      </w:p>
                    </w:txbxContent>
                  </v:textbox>
                </v:rect>
                <v:rect id="Rectangle 1386" style="position:absolute;width:3172;height:2576;left:7194;top:25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 Th</w:t>
                        </w:r>
                      </w:p>
                    </w:txbxContent>
                  </v:textbox>
                </v:rect>
                <v:rect id="Rectangle 1385" style="position:absolute;width:1013;height:2576;left:6432;top:25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5" style="position:absolute;width:19077;height:2576;left:9579;top:25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e shoppers couldn’t find </w:t>
                        </w:r>
                      </w:p>
                    </w:txbxContent>
                  </v:textbox>
                </v:rect>
                <v:rect id="Rectangle 76" style="position:absolute;width:3662;height:2576;left:23923;top:25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their</w:t>
                        </w:r>
                      </w:p>
                    </w:txbxContent>
                  </v:textbox>
                </v:rect>
                <v:rect id="Rectangle 77" style="position:absolute;width:17984;height:2576;left:26676;top:25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car in the parking lot. </w:t>
                        </w:r>
                      </w:p>
                    </w:txbxContent>
                  </v:textbox>
                </v:rect>
                <v:rect id="Rectangle 1387" style="position:absolute;width:1013;height:2576;left:6432;top:31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388" style="position:absolute;width:11898;height:2576;left:7194;top:31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 The horse ate </w:t>
                        </w:r>
                      </w:p>
                    </w:txbxContent>
                  </v:textbox>
                </v:rect>
                <v:rect id="Rectangle 79" style="position:absolute;width:1797;height:2576;left:16140;top:31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its</w:t>
                        </w:r>
                      </w:p>
                    </w:txbxContent>
                  </v:textbox>
                </v:rect>
                <v:rect id="Rectangle 80" style="position:absolute;width:13414;height:2576;left:17491;top:31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hay in the barn. </w:t>
                        </w:r>
                      </w:p>
                    </w:txbxContent>
                  </v:textbox>
                </v:rect>
                <v:rect id="Rectangle 1389" style="position:absolute;width:1013;height:2576;left:6432;top:37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390" style="position:absolute;width:23895;height:2576;left:7194;top:37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 Ricardo liked the movie, but </w:t>
                        </w:r>
                      </w:p>
                    </w:txbxContent>
                  </v:textbox>
                </v:rect>
                <v:rect id="Rectangle 82" style="position:absolute;width:1846;height:2576;left:25160;top:37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he</w:t>
                        </w:r>
                      </w:p>
                    </w:txbxContent>
                  </v:textbox>
                </v:rect>
                <v:rect id="Rectangle 83" style="position:absolute;width:19950;height:2576;left:26548;top:37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liked the popcorn more. </w:t>
                        </w:r>
                      </w:p>
                    </w:txbxContent>
                  </v:textbox>
                </v:rect>
                <v:rect id="Rectangle 1391" style="position:absolute;width:1013;height:2576;left:6432;top:43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392" style="position:absolute;width:27507;height:2576;left:7194;top:43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 In the morning Elizabeth opened </w:t>
                        </w:r>
                      </w:p>
                    </w:txbxContent>
                  </v:textbox>
                </v:rect>
                <v:rect id="Rectangle 85" style="position:absolute;width:2519;height:2576;left:27876;top:43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her</w:t>
                        </w:r>
                      </w:p>
                    </w:txbxContent>
                  </v:textbox>
                </v:rect>
                <v:rect id="Rectangle 86" style="position:absolute;width:23785;height:2576;left:29770;top:43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window to look at the clouds.</w:t>
                        </w:r>
                      </w:p>
                    </w:txbxContent>
                  </v:textbox>
                </v:rect>
                <v:rect id="Rectangle 1396" style="position:absolute;width:41580;height:2576;left:7194;top:48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 As the coyotes chased the rabbits, the mice ran into </w:t>
                        </w:r>
                      </w:p>
                    </w:txbxContent>
                  </v:textbox>
                </v:rect>
                <v:rect id="Rectangle 1393" style="position:absolute;width:1013;height:2576;left:6432;top:48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88" style="position:absolute;width:3662;height:2576;left:38457;top:48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their</w:t>
                        </w:r>
                      </w:p>
                    </w:txbxContent>
                  </v:textbox>
                </v:rect>
                <v:rect id="Rectangle 89" style="position:absolute;width:5000;height:2576;left:41211;top:48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holes.</w:t>
                        </w:r>
                      </w:p>
                    </w:txbxContent>
                  </v:textbox>
                </v:rect>
                <v:rect id="Rectangle 1398" style="position:absolute;width:1013;height:2576;left:6432;top:54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400" style="position:absolute;width:26443;height:2576;left:7194;top:54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 Mrs. Lawson dashed home, and </w:t>
                        </w:r>
                      </w:p>
                    </w:txbxContent>
                  </v:textbox>
                </v:rect>
                <v:rect id="Rectangle 91" style="position:absolute;width:2501;height:2576;left:27076;top:54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she</w:t>
                        </w:r>
                      </w:p>
                    </w:txbxContent>
                  </v:textbox>
                </v:rect>
                <v:rect id="Rectangle 92" style="position:absolute;width:14320;height:2576;left:28956;top:54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called Mrs. Jones.</w:t>
                        </w:r>
                      </w:p>
                    </w:txbxContent>
                  </v:textbox>
                </v:rect>
                <v:rect id="Rectangle 1403" style="position:absolute;width:1013;height:2576;left:6432;top:60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404" style="position:absolute;width:28123;height:2576;left:7194;top:60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 Jane and Toby wanted chicken for </w:t>
                        </w:r>
                      </w:p>
                    </w:txbxContent>
                  </v:textbox>
                </v:rect>
                <v:rect id="Rectangle 94" style="position:absolute;width:3662;height:2576;left:28339;top:60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their</w:t>
                        </w:r>
                      </w:p>
                    </w:txbxContent>
                  </v:textbox>
                </v:rect>
                <v:rect id="Rectangle 95" style="position:absolute;width:6275;height:2576;left:31093;top:60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picnic. </w:t>
                        </w:r>
                      </w:p>
                    </w:txbxContent>
                  </v:textbox>
                </v:rect>
                <v:rect id="Rectangle 1407" style="position:absolute;width:1013;height:2576;left:6432;top:6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409" style="position:absolute;width:23467;height:2576;left:7194;top:6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 When the bad news arrived, </w:t>
                        </w:r>
                      </w:p>
                    </w:txbxContent>
                  </v:textbox>
                </v:rect>
                <v:rect id="Rectangle 97" style="position:absolute;width:1143;height:2576;left:24839;top:6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it</w:t>
                        </w:r>
                      </w:p>
                    </w:txbxContent>
                  </v:textbox>
                </v:rect>
                <v:rect id="Rectangle 98" style="position:absolute;width:22914;height:2576;left:25698;top:6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came with some good news. </w:t>
                        </w:r>
                      </w:p>
                    </w:txbxContent>
                  </v:textbox>
                </v:rect>
                <v:rect id="Rectangle 1411" style="position:absolute;width:1013;height:2576;left:6432;top:72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412" style="position:absolute;width:24335;height:2576;left:7194;top:72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 The box lay on the floor with </w:t>
                        </w:r>
                      </w:p>
                    </w:txbxContent>
                  </v:textbox>
                </v:rect>
                <v:rect id="Rectangle 100" style="position:absolute;width:1797;height:2576;left:25491;top:72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its</w:t>
                        </w:r>
                      </w:p>
                    </w:txbxContent>
                  </v:textbox>
                </v:rect>
                <v:rect id="Rectangle 101" style="position:absolute;width:11652;height:2576;left:26843;top:72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lid wide open.</w:t>
                        </w:r>
                      </w:p>
                    </w:txbxContent>
                  </v:textbox>
                </v:rect>
                <v:rect id="Rectangle 1415" style="position:absolute;width:2026;height:2576;left:6432;top:77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416" style="position:absolute;width:37903;height:2576;left:7956;top:77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. Although Kara often went to the library, today </w:t>
                        </w:r>
                      </w:p>
                    </w:txbxContent>
                  </v:textbox>
                </v:rect>
                <v:rect id="Rectangle 103" style="position:absolute;width:2501;height:2576;left:36454;top:77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she</w:t>
                        </w:r>
                      </w:p>
                    </w:txbxContent>
                  </v:textbox>
                </v:rect>
                <v:rect id="Rectangle 104" style="position:absolute;width:10752;height:2576;left:38335;top:77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stayed home.</w:t>
                        </w:r>
                      </w:p>
                    </w:txbxContent>
                  </v:textbox>
                </v:rect>
                <v:shape id="Shape 1624" style="position:absolute;width:44394;height:4892;left:12251;top:853;" coordsize="4439412,489203" path="m0,0l4439412,0l4439412,489203l0,489203l0,0">
                  <v:stroke weight="0pt" endcap="flat" joinstyle="miter" miterlimit="4" on="false" color="#000000" opacity="0"/>
                  <v:fill on="true" color="#ffffff"/>
                </v:shape>
                <v:rect id="Rectangle 106" style="position:absolute;width:57626;height:6322;left:12720;top: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68"/>
                          </w:rPr>
                          <w:t xml:space="preserve">Pronouns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9"/>
                            <w:w w:val="94"/>
                            <w:sz w:val="6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68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9"/>
                            <w:w w:val="94"/>
                            <w:sz w:val="6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68"/>
                          </w:rPr>
                          <w:t xml:space="preserve">Antecedents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919474D" w14:textId="26434351" w:rsidR="005040C1" w:rsidRDefault="004F2F1E" w:rsidP="004F2F1E">
      <w:pPr>
        <w:tabs>
          <w:tab w:val="right" w:pos="10780"/>
        </w:tabs>
        <w:spacing w:after="109"/>
        <w:ind w:left="-15" w:right="-15"/>
      </w:pPr>
      <w:r>
        <w:rPr>
          <w:rFonts w:ascii="Arial" w:eastAsia="Arial" w:hAnsi="Arial" w:cs="Arial"/>
          <w:sz w:val="16"/>
        </w:rPr>
        <w:t xml:space="preserve">Copyright © </w:t>
      </w:r>
      <w:proofErr w:type="gramStart"/>
      <w:r>
        <w:rPr>
          <w:rFonts w:ascii="Arial" w:eastAsia="Arial" w:hAnsi="Arial" w:cs="Arial"/>
          <w:sz w:val="16"/>
        </w:rPr>
        <w:t>2014  K12reader.com</w:t>
      </w:r>
      <w:proofErr w:type="gramEnd"/>
      <w:r>
        <w:rPr>
          <w:rFonts w:ascii="Arial" w:eastAsia="Arial" w:hAnsi="Arial" w:cs="Arial"/>
          <w:sz w:val="16"/>
        </w:rPr>
        <w:t xml:space="preserve">. All Rights Reserved. Free for educational use at home or in classrooms.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color w:val="003882"/>
          <w:sz w:val="16"/>
        </w:rPr>
        <w:t>www.k12reader.com</w:t>
      </w:r>
    </w:p>
    <w:sectPr w:rsidR="005040C1">
      <w:pgSz w:w="12240" w:h="15840"/>
      <w:pgMar w:top="720" w:right="740" w:bottom="5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C1"/>
    <w:rsid w:val="004F2F1E"/>
    <w:rsid w:val="005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99952"/>
  <w15:docId w15:val="{295529D6-6F39-474A-8A92-F5E5F7F3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Pronouns and Antecedents | Pronoun Agreement Worksheets</dc:title>
  <dc:subject/>
  <dc:creator>www.k12reader.com</dc:creator>
  <cp:keywords/>
  <cp:lastModifiedBy>Microsoft Office User</cp:lastModifiedBy>
  <cp:revision>2</cp:revision>
  <dcterms:created xsi:type="dcterms:W3CDTF">2020-03-30T17:59:00Z</dcterms:created>
  <dcterms:modified xsi:type="dcterms:W3CDTF">2020-03-30T17:59:00Z</dcterms:modified>
</cp:coreProperties>
</file>